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FE9" w:rsidRDefault="00C24FE9" w:rsidP="00C24FE9">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t>
      </w:r>
      <w:proofErr w:type="spellStart"/>
      <w:r>
        <w:rPr>
          <w:rFonts w:ascii="Tahoma" w:hAnsi="Tahoma" w:cs="Tahoma"/>
          <w:sz w:val="20"/>
          <w:szCs w:val="20"/>
        </w:rPr>
        <w:t>Benna</w:t>
      </w:r>
      <w:proofErr w:type="spellEnd"/>
      <w:r>
        <w:rPr>
          <w:rFonts w:ascii="Tahoma" w:hAnsi="Tahoma" w:cs="Tahoma"/>
          <w:sz w:val="20"/>
          <w:szCs w:val="20"/>
        </w:rPr>
        <w:t xml:space="preserve"> Ruth Solomon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April 15, 2019 5:11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Steve Berlin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MCC 2-156-142(d</w:t>
      </w:r>
      <w:proofErr w:type="gramStart"/>
      <w:r>
        <w:rPr>
          <w:rFonts w:ascii="Tahoma" w:hAnsi="Tahoma" w:cs="Tahoma"/>
          <w:sz w:val="20"/>
          <w:szCs w:val="20"/>
        </w:rPr>
        <w:t>)(</w:t>
      </w:r>
      <w:proofErr w:type="gramEnd"/>
      <w:r>
        <w:rPr>
          <w:rFonts w:ascii="Tahoma" w:hAnsi="Tahoma" w:cs="Tahoma"/>
          <w:sz w:val="20"/>
          <w:szCs w:val="20"/>
        </w:rPr>
        <w:t>10) reporting</w:t>
      </w:r>
    </w:p>
    <w:p w:rsidR="00C24FE9" w:rsidRDefault="00C24FE9" w:rsidP="00C24FE9"/>
    <w:p w:rsidR="00C24FE9" w:rsidRDefault="00C24FE9" w:rsidP="00C24FE9">
      <w:pPr>
        <w:rPr>
          <w:rFonts w:ascii="Georgia" w:hAnsi="Georgia"/>
        </w:rPr>
      </w:pPr>
      <w:r>
        <w:rPr>
          <w:rFonts w:ascii="Georgia" w:hAnsi="Georgia"/>
        </w:rPr>
        <w:t xml:space="preserve">Hello again, Steve. Reporting back after my trip. In addition to shared expenses with my husband, the law school paid my airfare, dinner the night before my presentation, and lunch after my husband’s speech. I spoke to a group of about 10 students about being a government attorney, and </w:t>
      </w:r>
      <w:proofErr w:type="gramStart"/>
      <w:r>
        <w:rPr>
          <w:rFonts w:ascii="Georgia" w:hAnsi="Georgia"/>
        </w:rPr>
        <w:t>in particular an</w:t>
      </w:r>
      <w:proofErr w:type="gramEnd"/>
      <w:r>
        <w:rPr>
          <w:rFonts w:ascii="Georgia" w:hAnsi="Georgia"/>
        </w:rPr>
        <w:t xml:space="preserve"> attorney for local government, especially these days. They were an attentive and committed group. It was just great! Also had an hour to take in the (free) Botanic Gardens, in what really is spring in Georgia. I hope we are next.</w:t>
      </w:r>
    </w:p>
    <w:p w:rsidR="00C24FE9" w:rsidRDefault="00C24FE9" w:rsidP="00C24FE9">
      <w:pPr>
        <w:rPr>
          <w:rFonts w:ascii="Georgia" w:hAnsi="Georgia"/>
        </w:rPr>
      </w:pPr>
    </w:p>
    <w:p w:rsidR="00C24FE9" w:rsidRDefault="00C24FE9" w:rsidP="00C24FE9">
      <w:pPr>
        <w:rPr>
          <w:rFonts w:ascii="Georgia" w:hAnsi="Georgia"/>
          <w:color w:val="000000"/>
          <w:sz w:val="20"/>
          <w:szCs w:val="20"/>
        </w:rPr>
      </w:pPr>
      <w:proofErr w:type="spellStart"/>
      <w:r>
        <w:rPr>
          <w:rFonts w:ascii="Georgia" w:hAnsi="Georgia"/>
          <w:i/>
          <w:iCs/>
          <w:color w:val="0070C0"/>
          <w:sz w:val="20"/>
          <w:szCs w:val="20"/>
        </w:rPr>
        <w:t>Benna</w:t>
      </w:r>
      <w:proofErr w:type="spellEnd"/>
      <w:r>
        <w:rPr>
          <w:rFonts w:ascii="Georgia" w:hAnsi="Georgia"/>
          <w:i/>
          <w:iCs/>
          <w:color w:val="0070C0"/>
          <w:sz w:val="20"/>
          <w:szCs w:val="20"/>
        </w:rPr>
        <w:t xml:space="preserve"> Ruth Solomon</w:t>
      </w:r>
    </w:p>
    <w:p w:rsidR="00C24FE9" w:rsidRDefault="00C24FE9" w:rsidP="00C24FE9">
      <w:pPr>
        <w:rPr>
          <w:rFonts w:ascii="Georgia" w:hAnsi="Georgia"/>
          <w:color w:val="000000"/>
          <w:sz w:val="20"/>
          <w:szCs w:val="20"/>
        </w:rPr>
      </w:pPr>
      <w:r>
        <w:rPr>
          <w:rFonts w:ascii="Georgia" w:hAnsi="Georgia"/>
          <w:i/>
          <w:iCs/>
          <w:color w:val="0070C0"/>
          <w:sz w:val="20"/>
          <w:szCs w:val="20"/>
        </w:rPr>
        <w:t>Deputy Corporation Counsel, Appeals Division</w:t>
      </w:r>
    </w:p>
    <w:p w:rsidR="00C24FE9" w:rsidRDefault="00C24FE9" w:rsidP="00C24FE9">
      <w:pPr>
        <w:rPr>
          <w:rFonts w:ascii="Georgia" w:hAnsi="Georgia"/>
          <w:color w:val="000000"/>
          <w:sz w:val="20"/>
          <w:szCs w:val="20"/>
        </w:rPr>
      </w:pPr>
      <w:r>
        <w:rPr>
          <w:rFonts w:ascii="Georgia" w:hAnsi="Georgia"/>
          <w:i/>
          <w:iCs/>
          <w:color w:val="0070C0"/>
          <w:sz w:val="20"/>
          <w:szCs w:val="20"/>
        </w:rPr>
        <w:t>City of Chicago Department of Law</w:t>
      </w:r>
    </w:p>
    <w:p w:rsidR="00060093" w:rsidRDefault="00C24FE9">
      <w:bookmarkStart w:id="0" w:name="_GoBack"/>
      <w:bookmarkEnd w:id="0"/>
    </w:p>
    <w:sectPr w:rsidR="00060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FE9"/>
    <w:rsid w:val="00250E3F"/>
    <w:rsid w:val="00292773"/>
    <w:rsid w:val="003D6A43"/>
    <w:rsid w:val="004B5E83"/>
    <w:rsid w:val="0079392F"/>
    <w:rsid w:val="00C24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0E33D-59FF-47E3-B4A1-82B6EEBDA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4FE9"/>
    <w:rPr>
      <w:rFonts w:eastAsiaTheme="minorHAns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392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89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Johnson</dc:creator>
  <cp:keywords/>
  <dc:description/>
  <cp:lastModifiedBy>Jef Johnson</cp:lastModifiedBy>
  <cp:revision>1</cp:revision>
  <dcterms:created xsi:type="dcterms:W3CDTF">2019-04-16T14:49:00Z</dcterms:created>
  <dcterms:modified xsi:type="dcterms:W3CDTF">2019-04-16T14:49:00Z</dcterms:modified>
</cp:coreProperties>
</file>