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AE" w:rsidRDefault="00BC54AE" w:rsidP="00BC54AE">
      <w:pPr>
        <w:outlineLvl w:val="0"/>
        <w:rPr>
          <w:rFonts w:ascii="Arial" w:hAnsi="Arial" w:cs="Arial"/>
          <w:color w:val="000000"/>
        </w:rPr>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Bucki</w:t>
      </w:r>
      <w:proofErr w:type="spellEnd"/>
      <w:r>
        <w:rPr>
          <w:rFonts w:ascii="Calibri" w:hAnsi="Calibri" w:cs="Calibri"/>
          <w:color w:val="000000"/>
          <w:sz w:val="22"/>
          <w:szCs w:val="22"/>
        </w:rPr>
        <w:t>, Walter (Contractor) &lt;</w:t>
      </w:r>
      <w:hyperlink r:id="rId4" w:history="1">
        <w:r>
          <w:rPr>
            <w:rStyle w:val="Hyperlink"/>
            <w:rFonts w:ascii="Calibri" w:hAnsi="Calibri" w:cs="Calibri"/>
            <w:sz w:val="22"/>
            <w:szCs w:val="22"/>
          </w:rPr>
          <w:t>Walter.Bucki@usdoj.gov</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Sunday, June 9, 2019 8:45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Steve Berlin</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Travel Return</w:t>
      </w:r>
      <w:r>
        <w:rPr>
          <w:rFonts w:ascii="Arial" w:hAnsi="Arial" w:cs="Arial"/>
          <w:color w:val="000000"/>
        </w:rPr>
        <w:t xml:space="preserve"> </w:t>
      </w:r>
    </w:p>
    <w:p w:rsidR="00BC54AE" w:rsidRDefault="00BC54AE" w:rsidP="00BC54AE">
      <w:pPr>
        <w:rPr>
          <w:rFonts w:ascii="Arial" w:hAnsi="Arial" w:cs="Arial"/>
          <w:color w:val="000000"/>
        </w:rPr>
      </w:pPr>
      <w:r>
        <w:rPr>
          <w:rFonts w:ascii="Arial" w:hAnsi="Arial" w:cs="Arial"/>
          <w:color w:val="000000"/>
        </w:rPr>
        <w:t> </w:t>
      </w:r>
    </w:p>
    <w:p w:rsidR="00BC54AE" w:rsidRDefault="00BC54AE" w:rsidP="00BC54AE">
      <w:pPr>
        <w:pStyle w:val="xmsonormal"/>
        <w:rPr>
          <w:rFonts w:ascii="Arial" w:hAnsi="Arial" w:cs="Arial"/>
          <w:color w:val="000000"/>
        </w:rPr>
      </w:pPr>
      <w:r>
        <w:rPr>
          <w:rFonts w:ascii="Calibri" w:hAnsi="Calibri" w:cs="Calibri"/>
          <w:color w:val="1F497D"/>
          <w:sz w:val="22"/>
          <w:szCs w:val="22"/>
        </w:rPr>
        <w:t>Good Evening,</w:t>
      </w:r>
    </w:p>
    <w:p w:rsidR="00BC54AE" w:rsidRDefault="00BC54AE" w:rsidP="00BC54AE">
      <w:pPr>
        <w:pStyle w:val="xmsonormal"/>
        <w:rPr>
          <w:rFonts w:ascii="Arial" w:hAnsi="Arial" w:cs="Arial"/>
          <w:color w:val="000000"/>
        </w:rPr>
      </w:pPr>
      <w:r>
        <w:rPr>
          <w:rFonts w:ascii="Calibri" w:hAnsi="Calibri" w:cs="Calibri"/>
          <w:color w:val="1F497D"/>
          <w:sz w:val="22"/>
          <w:szCs w:val="22"/>
        </w:rPr>
        <w:t> </w:t>
      </w:r>
    </w:p>
    <w:p w:rsidR="00BC54AE" w:rsidRDefault="00BC54AE" w:rsidP="00BC54AE">
      <w:pPr>
        <w:pStyle w:val="xmsonormal"/>
        <w:rPr>
          <w:rFonts w:ascii="Arial" w:hAnsi="Arial" w:cs="Arial"/>
          <w:color w:val="000000"/>
        </w:rPr>
      </w:pPr>
      <w:r>
        <w:rPr>
          <w:rFonts w:ascii="Calibri" w:hAnsi="Calibri" w:cs="Calibri"/>
          <w:color w:val="1F497D"/>
          <w:sz w:val="22"/>
          <w:szCs w:val="22"/>
        </w:rPr>
        <w:t>The trip to Washington D.C. went as planned.  I was there in my official police capacity from June 03-June 07 for a TFO training/conference.  The training took place at ATF Headquarters and the lodging was across the street at the Courtyard Marriott.  All expenses were paid for by the Bureau of Alcohol, Tobacco, Firearms and Explosives.</w:t>
      </w:r>
    </w:p>
    <w:p w:rsidR="00BC54AE" w:rsidRDefault="00BC54AE" w:rsidP="00BC54AE">
      <w:pPr>
        <w:pStyle w:val="xmsonormal"/>
        <w:rPr>
          <w:rFonts w:ascii="Arial" w:hAnsi="Arial" w:cs="Arial"/>
          <w:color w:val="000000"/>
        </w:rPr>
      </w:pPr>
      <w:r>
        <w:rPr>
          <w:rFonts w:ascii="Calibri" w:hAnsi="Calibri" w:cs="Calibri"/>
          <w:color w:val="1F497D"/>
          <w:sz w:val="22"/>
          <w:szCs w:val="22"/>
        </w:rPr>
        <w:t> </w:t>
      </w:r>
    </w:p>
    <w:p w:rsidR="00BC54AE" w:rsidRDefault="00BC54AE" w:rsidP="00BC54AE">
      <w:pPr>
        <w:pStyle w:val="xmsonormal"/>
        <w:rPr>
          <w:rFonts w:ascii="Arial" w:hAnsi="Arial" w:cs="Arial"/>
          <w:color w:val="000000"/>
        </w:rPr>
      </w:pPr>
      <w:r>
        <w:rPr>
          <w:rFonts w:ascii="Calibri" w:hAnsi="Calibri" w:cs="Calibri"/>
          <w:color w:val="1F497D"/>
          <w:sz w:val="22"/>
          <w:szCs w:val="22"/>
        </w:rPr>
        <w:t>Thank You,</w:t>
      </w:r>
    </w:p>
    <w:p w:rsidR="00BC54AE" w:rsidRDefault="00BC54AE" w:rsidP="00BC54AE">
      <w:pPr>
        <w:pStyle w:val="xmsonormal"/>
        <w:rPr>
          <w:rFonts w:ascii="Arial" w:hAnsi="Arial" w:cs="Arial"/>
          <w:color w:val="000000"/>
        </w:rPr>
      </w:pPr>
      <w:r>
        <w:rPr>
          <w:rFonts w:ascii="Calibri" w:hAnsi="Calibri" w:cs="Calibri"/>
          <w:color w:val="1F497D"/>
          <w:sz w:val="22"/>
          <w:szCs w:val="22"/>
        </w:rPr>
        <w:t> </w:t>
      </w:r>
    </w:p>
    <w:p w:rsidR="00BC54AE" w:rsidRDefault="00BC54AE" w:rsidP="00BC54AE">
      <w:pPr>
        <w:pStyle w:val="xmsonormal"/>
        <w:rPr>
          <w:rFonts w:ascii="Arial" w:hAnsi="Arial" w:cs="Arial"/>
          <w:color w:val="000000"/>
        </w:rPr>
      </w:pPr>
      <w:r>
        <w:rPr>
          <w:rFonts w:ascii="Calibri" w:hAnsi="Calibri" w:cs="Calibri"/>
          <w:color w:val="1F497D"/>
          <w:sz w:val="22"/>
          <w:szCs w:val="22"/>
        </w:rPr>
        <w:t xml:space="preserve">Walter </w:t>
      </w:r>
      <w:proofErr w:type="spellStart"/>
      <w:r>
        <w:rPr>
          <w:rFonts w:ascii="Calibri" w:hAnsi="Calibri" w:cs="Calibri"/>
          <w:color w:val="1F497D"/>
          <w:sz w:val="22"/>
          <w:szCs w:val="22"/>
        </w:rPr>
        <w:t>Bucki</w:t>
      </w:r>
      <w:proofErr w:type="spellEnd"/>
    </w:p>
    <w:p w:rsidR="00BC54AE" w:rsidRDefault="00BC54AE" w:rsidP="00BC54AE">
      <w:pPr>
        <w:pStyle w:val="xmsonormal"/>
        <w:rPr>
          <w:rFonts w:ascii="Arial" w:hAnsi="Arial" w:cs="Arial"/>
          <w:color w:val="000000"/>
        </w:rPr>
      </w:pPr>
      <w:r>
        <w:rPr>
          <w:rFonts w:ascii="Calibri" w:hAnsi="Calibri" w:cs="Calibri"/>
          <w:color w:val="1F497D"/>
          <w:sz w:val="22"/>
          <w:szCs w:val="22"/>
        </w:rPr>
        <w:t>Task Force Officer</w:t>
      </w:r>
    </w:p>
    <w:p w:rsidR="00BC54AE" w:rsidRDefault="00BC54AE" w:rsidP="00BC54AE">
      <w:pPr>
        <w:pStyle w:val="xmsonormal"/>
        <w:rPr>
          <w:rFonts w:ascii="Arial" w:hAnsi="Arial" w:cs="Arial"/>
          <w:color w:val="000000"/>
        </w:rPr>
      </w:pPr>
      <w:r>
        <w:rPr>
          <w:rFonts w:ascii="Calibri" w:hAnsi="Calibri" w:cs="Calibri"/>
          <w:color w:val="1F497D"/>
          <w:sz w:val="22"/>
          <w:szCs w:val="22"/>
        </w:rPr>
        <w:t>Bureau of Alcohol, Tobacco, Firearms and Explosives</w:t>
      </w:r>
    </w:p>
    <w:p w:rsidR="00BC54AE" w:rsidRDefault="00BC54AE" w:rsidP="00BC54AE">
      <w:pPr>
        <w:pStyle w:val="xmsonormal"/>
        <w:rPr>
          <w:rFonts w:ascii="Arial" w:hAnsi="Arial" w:cs="Arial"/>
          <w:color w:val="000000"/>
        </w:rPr>
      </w:pPr>
      <w:r>
        <w:rPr>
          <w:rFonts w:ascii="Calibri" w:hAnsi="Calibri" w:cs="Calibri"/>
          <w:color w:val="1F497D"/>
          <w:sz w:val="22"/>
          <w:szCs w:val="22"/>
        </w:rPr>
        <w:t>Chicago-Group I</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E"/>
    <w:rsid w:val="00250E3F"/>
    <w:rsid w:val="00292773"/>
    <w:rsid w:val="003D6A43"/>
    <w:rsid w:val="004B5E83"/>
    <w:rsid w:val="006D242C"/>
    <w:rsid w:val="0079392F"/>
    <w:rsid w:val="00BC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E583-776F-4238-A925-0A722C84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4AE"/>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BC54AE"/>
    <w:rPr>
      <w:color w:val="0000FF"/>
      <w:u w:val="single"/>
    </w:rPr>
  </w:style>
  <w:style w:type="paragraph" w:customStyle="1" w:styleId="xmsonormal">
    <w:name w:val="x_msonormal"/>
    <w:basedOn w:val="Normal"/>
    <w:uiPriority w:val="99"/>
    <w:rsid w:val="00BC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ter.Bucki@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2019-06-10T14:26:00Z</dcterms:created>
  <dcterms:modified xsi:type="dcterms:W3CDTF">2019-06-10T14:26:00Z</dcterms:modified>
</cp:coreProperties>
</file>