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E86" w:rsidRDefault="00AC7E86" w:rsidP="00AC7E86">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Owen </w:t>
      </w:r>
      <w:proofErr w:type="spellStart"/>
      <w:r>
        <w:rPr>
          <w:rFonts w:ascii="Tahoma" w:hAnsi="Tahoma" w:cs="Tahoma"/>
          <w:sz w:val="20"/>
          <w:szCs w:val="20"/>
        </w:rPr>
        <w:t>Brugh</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May 10, 2019 11:08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Arena For 45</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Chicago Neighborhood Development Awards</w:t>
      </w:r>
    </w:p>
    <w:p w:rsidR="00AC7E86" w:rsidRDefault="00AC7E86" w:rsidP="00AC7E86"/>
    <w:p w:rsidR="00AC7E86" w:rsidRDefault="00AC7E86" w:rsidP="00AC7E86">
      <w:pPr>
        <w:pStyle w:val="NormalWeb"/>
        <w:rPr>
          <w:rFonts w:ascii="Calibri" w:hAnsi="Calibri" w:cs="Calibri"/>
          <w:color w:val="000000"/>
        </w:rPr>
      </w:pPr>
      <w:r>
        <w:rPr>
          <w:rFonts w:ascii="Calibri" w:hAnsi="Calibri" w:cs="Calibri"/>
          <w:color w:val="000000"/>
        </w:rPr>
        <w:t>Steve,</w:t>
      </w:r>
    </w:p>
    <w:p w:rsidR="00AC7E86" w:rsidRDefault="00AC7E86" w:rsidP="00AC7E86">
      <w:pPr>
        <w:pStyle w:val="NormalWeb"/>
        <w:rPr>
          <w:rFonts w:ascii="Calibri" w:hAnsi="Calibri" w:cs="Calibri"/>
          <w:color w:val="000000"/>
        </w:rPr>
      </w:pPr>
    </w:p>
    <w:p w:rsidR="00AC7E86" w:rsidRDefault="00AC7E86" w:rsidP="00AC7E86">
      <w:pPr>
        <w:pStyle w:val="NormalWeb"/>
        <w:rPr>
          <w:rFonts w:ascii="Calibri" w:hAnsi="Calibri" w:cs="Calibri"/>
          <w:color w:val="000000"/>
        </w:rPr>
      </w:pPr>
      <w:r>
        <w:rPr>
          <w:rFonts w:ascii="Calibri" w:hAnsi="Calibri" w:cs="Calibri"/>
          <w:color w:val="000000"/>
        </w:rPr>
        <w:t>Ald. Arena did attend the event. Thanks. </w:t>
      </w:r>
    </w:p>
    <w:p w:rsidR="00AC7E86" w:rsidRDefault="00AC7E86" w:rsidP="00AC7E86">
      <w:pPr>
        <w:pStyle w:val="NormalWeb"/>
        <w:rPr>
          <w:rFonts w:ascii="Calibri" w:hAnsi="Calibri" w:cs="Calibri"/>
          <w:color w:val="000000"/>
        </w:rPr>
      </w:pPr>
    </w:p>
    <w:p w:rsidR="00AC7E86" w:rsidRDefault="00AC7E86" w:rsidP="00AC7E86">
      <w:pPr>
        <w:rPr>
          <w:rFonts w:ascii="Calibri" w:hAnsi="Calibri" w:cs="Calibri"/>
          <w:color w:val="000000"/>
        </w:rPr>
      </w:pPr>
      <w:r>
        <w:rPr>
          <w:rFonts w:ascii="Tahoma" w:hAnsi="Tahoma" w:cs="Tahoma"/>
          <w:color w:val="000000"/>
        </w:rPr>
        <w:t xml:space="preserve">Owen R. </w:t>
      </w:r>
      <w:proofErr w:type="spellStart"/>
      <w:r>
        <w:rPr>
          <w:rFonts w:ascii="Tahoma" w:hAnsi="Tahoma" w:cs="Tahoma"/>
          <w:color w:val="000000"/>
        </w:rPr>
        <w:t>Brugh</w:t>
      </w:r>
      <w:proofErr w:type="spellEnd"/>
    </w:p>
    <w:p w:rsidR="00AC7E86" w:rsidRDefault="00AC7E86" w:rsidP="00AC7E86">
      <w:pPr>
        <w:rPr>
          <w:rFonts w:ascii="Calibri" w:hAnsi="Calibri" w:cs="Calibri"/>
          <w:color w:val="000000"/>
        </w:rPr>
      </w:pPr>
      <w:r>
        <w:rPr>
          <w:rFonts w:ascii="Tahoma" w:hAnsi="Tahoma" w:cs="Tahoma"/>
          <w:color w:val="000000"/>
        </w:rPr>
        <w:t>Chief of Staff and General Counsel</w:t>
      </w:r>
    </w:p>
    <w:p w:rsidR="00AC7E86" w:rsidRDefault="00AC7E86" w:rsidP="00AC7E86">
      <w:pPr>
        <w:rPr>
          <w:rFonts w:ascii="Calibri" w:hAnsi="Calibri" w:cs="Calibri"/>
          <w:color w:val="000000"/>
        </w:rPr>
      </w:pPr>
      <w:r>
        <w:rPr>
          <w:rFonts w:ascii="Tahoma" w:hAnsi="Tahoma" w:cs="Tahoma"/>
          <w:color w:val="000000"/>
        </w:rPr>
        <w:t>to Ald. John Arena, 45th Ward</w:t>
      </w:r>
    </w:p>
    <w:p w:rsidR="00AC7E86" w:rsidRDefault="00AC7E86" w:rsidP="00AC7E86">
      <w:pPr>
        <w:rPr>
          <w:rFonts w:ascii="Calibri" w:hAnsi="Calibri" w:cs="Calibri"/>
          <w:color w:val="000000"/>
        </w:rPr>
      </w:pPr>
      <w:r>
        <w:rPr>
          <w:rFonts w:ascii="Tahoma" w:hAnsi="Tahoma" w:cs="Tahoma"/>
          <w:color w:val="000000"/>
        </w:rPr>
        <w:t>(773) 286-4545 - office</w:t>
      </w:r>
    </w:p>
    <w:p w:rsidR="00AC7E86" w:rsidRDefault="00AC7E86" w:rsidP="00AC7E86">
      <w:pPr>
        <w:rPr>
          <w:rFonts w:ascii="Calibri" w:hAnsi="Calibri" w:cs="Calibri"/>
          <w:color w:val="000000"/>
        </w:rPr>
      </w:pPr>
      <w:r>
        <w:rPr>
          <w:rFonts w:ascii="Tahoma" w:hAnsi="Tahoma" w:cs="Tahoma"/>
          <w:color w:val="000000"/>
        </w:rPr>
        <w:t>(773) 685-4527 - fax</w:t>
      </w:r>
    </w:p>
    <w:p w:rsidR="00AC7E86" w:rsidRDefault="00AC7E86" w:rsidP="00AC7E86">
      <w:pPr>
        <w:jc w:val="center"/>
        <w:rPr>
          <w:rFonts w:eastAsia="Times New Roman"/>
        </w:rPr>
      </w:pPr>
      <w:r>
        <w:rPr>
          <w:rFonts w:eastAsia="Times New Roman"/>
        </w:rPr>
        <w:pict>
          <v:rect id="_x0000_i1025" style="width:458.65pt;height:1.5pt" o:hrpct="980" o:hralign="center" o:hrstd="t" o:hr="t" fillcolor="#a0a0a0" stroked="f"/>
        </w:pict>
      </w:r>
    </w:p>
    <w:p w:rsidR="00AC7E86" w:rsidRDefault="00AC7E86" w:rsidP="00AC7E86">
      <w:pPr>
        <w:pStyle w:val="NormalWeb"/>
        <w:rPr>
          <w:rFonts w:ascii="Arial" w:hAnsi="Arial" w:cs="Arial"/>
          <w:color w:val="000000"/>
          <w:sz w:val="20"/>
          <w:szCs w:val="20"/>
        </w:rPr>
      </w:pPr>
      <w:r>
        <w:rPr>
          <w:rFonts w:ascii="Arial" w:hAnsi="Arial" w:cs="Arial"/>
          <w:color w:val="000000"/>
          <w:sz w:val="20"/>
          <w:szCs w:val="20"/>
        </w:rPr>
        <w:t> </w:t>
      </w:r>
    </w:p>
    <w:p w:rsidR="00AC7E86" w:rsidRDefault="00AC7E86" w:rsidP="00AC7E86">
      <w:pPr>
        <w:pStyle w:val="NormalWeb"/>
        <w:rPr>
          <w:rFonts w:ascii="Arial" w:hAnsi="Arial" w:cs="Arial"/>
          <w:color w:val="000000"/>
          <w:sz w:val="20"/>
          <w:szCs w:val="20"/>
        </w:rPr>
      </w:pPr>
      <w:r>
        <w:rPr>
          <w:rFonts w:ascii="Arial" w:hAnsi="Arial" w:cs="Arial"/>
          <w:color w:val="000000"/>
          <w:sz w:val="20"/>
          <w:szCs w:val="20"/>
        </w:rPr>
        <w:t> </w:t>
      </w:r>
    </w:p>
    <w:p w:rsidR="00AC7E86" w:rsidRDefault="00AC7E86" w:rsidP="00AC7E86">
      <w:pPr>
        <w:spacing w:after="240"/>
        <w:rPr>
          <w:rFonts w:ascii="Arial" w:hAnsi="Arial" w:cs="Arial"/>
          <w:color w:val="000000"/>
        </w:rPr>
      </w:pPr>
    </w:p>
    <w:p w:rsidR="00AC7E86" w:rsidRDefault="00AC7E86" w:rsidP="00AC7E86">
      <w:pPr>
        <w:jc w:val="center"/>
        <w:rPr>
          <w:rFonts w:ascii="Arial" w:eastAsia="Times New Roman" w:hAnsi="Arial" w:cs="Arial"/>
          <w:color w:val="000000"/>
        </w:rPr>
      </w:pPr>
      <w:r>
        <w:rPr>
          <w:rFonts w:ascii="Arial" w:eastAsia="Times New Roman" w:hAnsi="Arial" w:cs="Arial"/>
          <w:color w:val="000000"/>
        </w:rPr>
        <w:pict>
          <v:rect id="_x0000_i1026" style="width:458.65pt;height:1.5pt" o:hrpct="980" o:hralign="center" o:hrstd="t" o:hr="t" fillcolor="#a0a0a0" stroked="f"/>
        </w:pict>
      </w:r>
    </w:p>
    <w:p w:rsidR="00AC7E86" w:rsidRDefault="00AC7E86" w:rsidP="00AC7E86">
      <w:pPr>
        <w:outlineLvl w:val="0"/>
        <w:rPr>
          <w:rFonts w:ascii="Arial" w:hAnsi="Arial" w:cs="Arial"/>
          <w:color w:val="000000"/>
        </w:rPr>
      </w:pPr>
      <w:r>
        <w:rPr>
          <w:rFonts w:ascii="Calibri" w:hAnsi="Calibri" w:cs="Calibri"/>
          <w:b/>
          <w:bCs/>
          <w:color w:val="000000"/>
          <w:sz w:val="22"/>
          <w:szCs w:val="22"/>
        </w:rPr>
        <w:t>From:</w:t>
      </w:r>
      <w:r>
        <w:rPr>
          <w:rFonts w:ascii="Calibri" w:hAnsi="Calibri" w:cs="Calibri"/>
          <w:color w:val="000000"/>
          <w:sz w:val="22"/>
          <w:szCs w:val="22"/>
        </w:rPr>
        <w:t xml:space="preserve"> Owen </w:t>
      </w:r>
      <w:proofErr w:type="spellStart"/>
      <w:r>
        <w:rPr>
          <w:rFonts w:ascii="Calibri" w:hAnsi="Calibri" w:cs="Calibri"/>
          <w:color w:val="000000"/>
          <w:sz w:val="22"/>
          <w:szCs w:val="22"/>
        </w:rPr>
        <w:t>Brugh</w:t>
      </w:r>
      <w:proofErr w:type="spellEnd"/>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Wednesday, May 8, 2019 8:47 AM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Steve Berlin</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Arena For 45</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Chicago Neighborhood Development Awards</w:t>
      </w:r>
      <w:r>
        <w:rPr>
          <w:rFonts w:ascii="Arial" w:hAnsi="Arial" w:cs="Arial"/>
          <w:color w:val="000000"/>
        </w:rPr>
        <w:t xml:space="preserve"> </w:t>
      </w:r>
    </w:p>
    <w:p w:rsidR="00AC7E86" w:rsidRDefault="00AC7E86" w:rsidP="00AC7E86">
      <w:pPr>
        <w:rPr>
          <w:rFonts w:ascii="Arial" w:hAnsi="Arial" w:cs="Arial"/>
          <w:color w:val="000000"/>
        </w:rPr>
      </w:pPr>
      <w:r>
        <w:rPr>
          <w:rFonts w:ascii="Arial" w:hAnsi="Arial" w:cs="Arial"/>
          <w:color w:val="000000"/>
        </w:rPr>
        <w:t> </w:t>
      </w:r>
    </w:p>
    <w:p w:rsidR="00AC7E86" w:rsidRDefault="00AC7E86" w:rsidP="00AC7E86">
      <w:pPr>
        <w:pStyle w:val="NormalWeb"/>
        <w:rPr>
          <w:rFonts w:ascii="Calibri" w:hAnsi="Calibri" w:cs="Calibri"/>
          <w:color w:val="000000"/>
        </w:rPr>
      </w:pPr>
      <w:r>
        <w:rPr>
          <w:rFonts w:ascii="Calibri" w:hAnsi="Calibri" w:cs="Calibri"/>
          <w:color w:val="000000"/>
        </w:rPr>
        <w:t>Steve,</w:t>
      </w:r>
    </w:p>
    <w:p w:rsidR="00AC7E86" w:rsidRDefault="00AC7E86" w:rsidP="00AC7E86">
      <w:pPr>
        <w:pStyle w:val="NormalWeb"/>
        <w:rPr>
          <w:rFonts w:ascii="Calibri" w:hAnsi="Calibri" w:cs="Calibri"/>
          <w:color w:val="000000"/>
        </w:rPr>
      </w:pPr>
    </w:p>
    <w:p w:rsidR="00AC7E86" w:rsidRDefault="00AC7E86" w:rsidP="00AC7E86">
      <w:pPr>
        <w:pStyle w:val="NormalWeb"/>
        <w:rPr>
          <w:rFonts w:ascii="Calibri" w:hAnsi="Calibri" w:cs="Calibri"/>
          <w:color w:val="000000"/>
        </w:rPr>
      </w:pPr>
      <w:r>
        <w:rPr>
          <w:rFonts w:ascii="Calibri" w:hAnsi="Calibri" w:cs="Calibri"/>
          <w:color w:val="000000"/>
        </w:rPr>
        <w:t>Ald. John Arena, in his official capacity, plans to attend the 25th annual Chicago Neighborhood Development Awards on Thursday, May 9, at McCormick Place, at the invitation of LISC Chicago, one of the event organizers. Tickets are valued at $75.</w:t>
      </w:r>
    </w:p>
    <w:p w:rsidR="00AC7E86" w:rsidRDefault="00AC7E86" w:rsidP="00AC7E86">
      <w:pPr>
        <w:pStyle w:val="NormalWeb"/>
        <w:rPr>
          <w:rFonts w:ascii="Calibri" w:hAnsi="Calibri" w:cs="Calibri"/>
          <w:color w:val="000000"/>
        </w:rPr>
      </w:pPr>
    </w:p>
    <w:p w:rsidR="00AC7E86" w:rsidRDefault="00AC7E86" w:rsidP="00AC7E86">
      <w:pPr>
        <w:pStyle w:val="NormalWeb"/>
        <w:rPr>
          <w:rFonts w:ascii="Calibri" w:hAnsi="Calibri" w:cs="Calibri"/>
          <w:color w:val="000000"/>
        </w:rPr>
      </w:pPr>
      <w:r>
        <w:rPr>
          <w:rFonts w:ascii="Calibri" w:hAnsi="Calibri" w:cs="Calibri"/>
          <w:color w:val="000000"/>
        </w:rPr>
        <w:t>Please let me know if there is any issue. Thanks. </w:t>
      </w:r>
    </w:p>
    <w:p w:rsidR="00AC7E86" w:rsidRDefault="00AC7E86" w:rsidP="00AC7E86">
      <w:pPr>
        <w:pStyle w:val="NormalWeb"/>
        <w:rPr>
          <w:rFonts w:ascii="Calibri" w:hAnsi="Calibri" w:cs="Calibri"/>
          <w:color w:val="000000"/>
        </w:rPr>
      </w:pPr>
    </w:p>
    <w:p w:rsidR="00AC7E86" w:rsidRDefault="00AC7E86" w:rsidP="00AC7E86">
      <w:pPr>
        <w:rPr>
          <w:rFonts w:ascii="Calibri" w:hAnsi="Calibri" w:cs="Calibri"/>
          <w:color w:val="000000"/>
        </w:rPr>
      </w:pPr>
      <w:r>
        <w:rPr>
          <w:rFonts w:ascii="Tahoma" w:hAnsi="Tahoma" w:cs="Tahoma"/>
          <w:color w:val="000000"/>
        </w:rPr>
        <w:t xml:space="preserve">Owen R. </w:t>
      </w:r>
      <w:proofErr w:type="spellStart"/>
      <w:r>
        <w:rPr>
          <w:rFonts w:ascii="Tahoma" w:hAnsi="Tahoma" w:cs="Tahoma"/>
          <w:color w:val="000000"/>
        </w:rPr>
        <w:t>Brugh</w:t>
      </w:r>
      <w:proofErr w:type="spellEnd"/>
    </w:p>
    <w:p w:rsidR="00AC7E86" w:rsidRDefault="00AC7E86" w:rsidP="00AC7E86">
      <w:pPr>
        <w:rPr>
          <w:rFonts w:ascii="Calibri" w:hAnsi="Calibri" w:cs="Calibri"/>
          <w:color w:val="000000"/>
        </w:rPr>
      </w:pPr>
      <w:r>
        <w:rPr>
          <w:rFonts w:ascii="Tahoma" w:hAnsi="Tahoma" w:cs="Tahoma"/>
          <w:color w:val="000000"/>
        </w:rPr>
        <w:t>Chief of Staff and General Counsel</w:t>
      </w:r>
    </w:p>
    <w:p w:rsidR="00AC7E86" w:rsidRDefault="00AC7E86" w:rsidP="00AC7E86">
      <w:pPr>
        <w:rPr>
          <w:rFonts w:ascii="Calibri" w:hAnsi="Calibri" w:cs="Calibri"/>
          <w:color w:val="000000"/>
        </w:rPr>
      </w:pPr>
      <w:r>
        <w:rPr>
          <w:rFonts w:ascii="Tahoma" w:hAnsi="Tahoma" w:cs="Tahoma"/>
          <w:color w:val="000000"/>
        </w:rPr>
        <w:t>to Ald. John Arena, 45th Ward</w:t>
      </w:r>
    </w:p>
    <w:p w:rsidR="00060093" w:rsidRDefault="00AC7E86">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86"/>
    <w:rsid w:val="00250E3F"/>
    <w:rsid w:val="00292773"/>
    <w:rsid w:val="003D6A43"/>
    <w:rsid w:val="004B5E83"/>
    <w:rsid w:val="0079392F"/>
    <w:rsid w:val="00AC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9ACAE-C266-47F3-BC28-29A27831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E86"/>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paragraph" w:styleId="NormalWeb">
    <w:name w:val="Normal (Web)"/>
    <w:basedOn w:val="Normal"/>
    <w:uiPriority w:val="99"/>
    <w:semiHidden/>
    <w:unhideWhenUsed/>
    <w:rsid w:val="00AC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2019-05-10T17:50:00Z</dcterms:created>
  <dcterms:modified xsi:type="dcterms:W3CDTF">2019-05-10T17:56:00Z</dcterms:modified>
</cp:coreProperties>
</file>