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FEC" w:rsidRDefault="00804FEC" w:rsidP="00804FE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Eve Jennings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11, 2019 11:22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Civic Leadership Academy trip to India</w:t>
      </w:r>
    </w:p>
    <w:p w:rsidR="00804FEC" w:rsidRDefault="00804FEC" w:rsidP="00804FEC"/>
    <w:p w:rsidR="00804FEC" w:rsidRDefault="00804FEC" w:rsidP="00804FEC">
      <w:r>
        <w:t>Hi Steve,</w:t>
      </w:r>
    </w:p>
    <w:p w:rsidR="00804FEC" w:rsidRDefault="00804FEC" w:rsidP="00804FEC">
      <w:r>
        <w:t>In your email on 1/28, you directed: “</w:t>
      </w:r>
      <w:r>
        <w:rPr>
          <w:rFonts w:ascii="Arial" w:hAnsi="Arial" w:cs="Arial"/>
          <w:color w:val="000000"/>
        </w:rPr>
        <w:t>(ii) remember to send me an email [we make these public] within 10 days of your return, describing where you went, what for, who paid [besides the City], and that you went in your official City capacity”</w:t>
      </w:r>
    </w:p>
    <w:p w:rsidR="00804FEC" w:rsidRDefault="00804FEC" w:rsidP="00804FEC"/>
    <w:p w:rsidR="00804FEC" w:rsidRDefault="00804FEC" w:rsidP="00804FEC">
      <w:r>
        <w:t>Please let this email serve as notice I have returned from my trip to London, England. I went as part of the University of Chicago’s Civic Leadership Academy, where I am a fellow. The purpose was to meet with civic leaders there to discuss leadership approaches and challenges, learning best practices and approaches to problem solving. The trip was paid for by the University of Chicago and I went in my official City capacity.</w:t>
      </w:r>
    </w:p>
    <w:p w:rsidR="00804FEC" w:rsidRDefault="00804FEC" w:rsidP="00804FEC"/>
    <w:p w:rsidR="00804FEC" w:rsidRDefault="00804FEC" w:rsidP="00804FEC">
      <w:r>
        <w:t>Thank you,</w:t>
      </w:r>
    </w:p>
    <w:p w:rsidR="00804FEC" w:rsidRDefault="00804FEC" w:rsidP="00804FEC">
      <w:r>
        <w:t>Eve Jennings</w:t>
      </w:r>
    </w:p>
    <w:p w:rsidR="00804FEC" w:rsidRDefault="00804FEC" w:rsidP="00804FEC"/>
    <w:p w:rsidR="00804FEC" w:rsidRDefault="00804FEC" w:rsidP="00804FEC"/>
    <w:p w:rsidR="00804FEC" w:rsidRDefault="00804FEC" w:rsidP="00804FEC">
      <w:r>
        <w:rPr>
          <w:rFonts w:ascii="Arial" w:hAnsi="Arial" w:cs="Arial"/>
          <w:color w:val="003366"/>
          <w:sz w:val="15"/>
          <w:szCs w:val="15"/>
        </w:rPr>
        <w:t xml:space="preserve">Eve </w:t>
      </w:r>
      <w:proofErr w:type="gramStart"/>
      <w:r>
        <w:rPr>
          <w:rFonts w:ascii="Arial" w:hAnsi="Arial" w:cs="Arial"/>
          <w:color w:val="003366"/>
          <w:sz w:val="15"/>
          <w:szCs w:val="15"/>
        </w:rPr>
        <w:t xml:space="preserve">Jennings  </w:t>
      </w:r>
      <w:r>
        <w:rPr>
          <w:rFonts w:ascii="Arial" w:hAnsi="Arial" w:cs="Arial"/>
          <w:b/>
          <w:bCs/>
          <w:color w:val="003366"/>
          <w:sz w:val="15"/>
          <w:szCs w:val="15"/>
        </w:rPr>
        <w:t>|</w:t>
      </w:r>
      <w:proofErr w:type="gramEnd"/>
      <w:r>
        <w:rPr>
          <w:rFonts w:ascii="Arial" w:hAnsi="Arial" w:cs="Arial"/>
          <w:b/>
          <w:bCs/>
          <w:color w:val="003366"/>
          <w:sz w:val="15"/>
          <w:szCs w:val="15"/>
        </w:rPr>
        <w:t>|</w:t>
      </w:r>
      <w:r>
        <w:rPr>
          <w:rFonts w:ascii="Arial" w:hAnsi="Arial" w:cs="Arial"/>
          <w:color w:val="003366"/>
          <w:sz w:val="15"/>
          <w:szCs w:val="15"/>
        </w:rPr>
        <w:t>  City of Chicago  ||</w:t>
      </w:r>
      <w:r>
        <w:rPr>
          <w:rFonts w:ascii="Arial" w:hAnsi="Arial" w:cs="Arial"/>
          <w:b/>
          <w:bCs/>
          <w:color w:val="003366"/>
          <w:sz w:val="15"/>
          <w:szCs w:val="15"/>
        </w:rPr>
        <w:t> </w:t>
      </w:r>
      <w:r>
        <w:rPr>
          <w:rFonts w:ascii="Arial" w:hAnsi="Arial" w:cs="Arial"/>
          <w:color w:val="003366"/>
          <w:sz w:val="15"/>
          <w:szCs w:val="15"/>
        </w:rPr>
        <w:t>Office of Budget and Management  ||  312-744-1085 </w:t>
      </w:r>
    </w:p>
    <w:p w:rsidR="00060093" w:rsidRDefault="00804FEC">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EC"/>
    <w:rsid w:val="00250E3F"/>
    <w:rsid w:val="00292773"/>
    <w:rsid w:val="003D6A43"/>
    <w:rsid w:val="004B5E83"/>
    <w:rsid w:val="0080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18432-1C3D-4A28-B220-1DE902AE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F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5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2019-03-11T19:57:00Z</dcterms:created>
  <dcterms:modified xsi:type="dcterms:W3CDTF">2019-03-11T19:57:00Z</dcterms:modified>
</cp:coreProperties>
</file>