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09" w:rsidRDefault="00B50609" w:rsidP="00B50609">
      <w:pPr>
        <w:outlineLvl w:val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Vainisi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Michael A.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Michael.A.Vainisi@usdoj.gov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Monday, March 4, 2019 11:19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Steve Berlin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Officer Travel </w:t>
      </w:r>
    </w:p>
    <w:p w:rsidR="00B50609" w:rsidRDefault="00B50609" w:rsidP="00B506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Good morning, 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email is to notify you I have returned from Indianapolis travel. 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you! 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color w:val="000000"/>
        </w:rPr>
        <w:t xml:space="preserve">Michael </w:t>
      </w:r>
      <w:proofErr w:type="spellStart"/>
      <w:r>
        <w:rPr>
          <w:color w:val="000000"/>
        </w:rPr>
        <w:t>Vainisi</w:t>
      </w:r>
      <w:proofErr w:type="spellEnd"/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color w:val="000000"/>
        </w:rPr>
        <w:t>ATF Task Force Officer – Chicago Police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color w:val="000000"/>
        </w:rPr>
        <w:t>Bureau of Alcohol, Tobacco, Firearms and Explosives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color w:val="000000"/>
        </w:rPr>
        <w:t>525 W. Van Buren St.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color w:val="000000"/>
        </w:rPr>
        <w:t>Chicago, IL. 60607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color w:val="000000"/>
        </w:rPr>
        <w:t>(312)834-2258</w:t>
      </w:r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hyperlink r:id="rId5" w:history="1">
        <w:r>
          <w:rPr>
            <w:rStyle w:val="Hyperlink"/>
          </w:rPr>
          <w:t>Michael.Vainisi@atf.gov</w:t>
        </w:r>
      </w:hyperlink>
    </w:p>
    <w:p w:rsidR="00B50609" w:rsidRDefault="00B50609" w:rsidP="00B50609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________________________________________</w:t>
      </w:r>
    </w:p>
    <w:p w:rsidR="00B50609" w:rsidRDefault="00B50609" w:rsidP="00B50609">
      <w:pPr>
        <w:pStyle w:val="xmsonormal"/>
        <w:outlineLvl w:val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From: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Vainisi</w:t>
      </w:r>
      <w:proofErr w:type="spellEnd"/>
      <w:r>
        <w:rPr>
          <w:rFonts w:ascii="Arial" w:hAnsi="Arial" w:cs="Arial"/>
          <w:color w:val="1F497D"/>
          <w:sz w:val="22"/>
          <w:szCs w:val="22"/>
        </w:rPr>
        <w:t>, Michael A. &lt;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michael.a.vainisi@usdoj.gov</w:t>
        </w:r>
      </w:hyperlink>
      <w:r>
        <w:rPr>
          <w:rFonts w:ascii="Arial" w:hAnsi="Arial" w:cs="Arial"/>
          <w:color w:val="1F497D"/>
          <w:sz w:val="22"/>
          <w:szCs w:val="22"/>
        </w:rPr>
        <w:t>&gt;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Sent: Friday, February 15, 2019 5:35 PM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To: Steve Berlin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Subject: Travel 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Good Morning Sir,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I have a travel arrangement planned to Kokomo, IN and Indianapolis, IN. regarding 2 active federal investigations from 25FEB19-01MAR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19 .</w:t>
      </w:r>
      <w:proofErr w:type="gramEnd"/>
      <w:r>
        <w:rPr>
          <w:rFonts w:ascii="Arial" w:hAnsi="Arial" w:cs="Arial"/>
          <w:color w:val="1F497D"/>
          <w:sz w:val="22"/>
          <w:szCs w:val="22"/>
        </w:rPr>
        <w:t>  All travel expenses will be paid for by the ATF, Dept. of Justice.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  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Please feel free to contact me if you have any questions.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Thank you in advance,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 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Michael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Vainisi</w:t>
      </w:r>
      <w:proofErr w:type="spellEnd"/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ATF Task Force Officer – Chicago Police</w:t>
      </w:r>
    </w:p>
    <w:p w:rsidR="00B50609" w:rsidRDefault="00B50609" w:rsidP="00B50609">
      <w:pPr>
        <w:pStyle w:val="xmsonormal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Bureau of Alcohol, Tobacco, Firearms and Explosives</w:t>
      </w:r>
    </w:p>
    <w:p w:rsidR="00060093" w:rsidRDefault="00B50609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09"/>
    <w:rsid w:val="00250E3F"/>
    <w:rsid w:val="00292773"/>
    <w:rsid w:val="003D6A43"/>
    <w:rsid w:val="004B5E83"/>
    <w:rsid w:val="00B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9E24-8AEE-42B8-85F6-180822F2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6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609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5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a.vainisi@usdoj.gov" TargetMode="External"/><Relationship Id="rId5" Type="http://schemas.openxmlformats.org/officeDocument/2006/relationships/hyperlink" Target="mailto:Michael.Vainisi@atf.gov" TargetMode="External"/><Relationship Id="rId4" Type="http://schemas.openxmlformats.org/officeDocument/2006/relationships/hyperlink" Target="mailto:Michael.A.Vainisi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2019-03-05T16:25:00Z</dcterms:created>
  <dcterms:modified xsi:type="dcterms:W3CDTF">2019-03-05T16:26:00Z</dcterms:modified>
</cp:coreProperties>
</file>