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0D72F3" w14:textId="477C159B" w:rsidR="00C4723C" w:rsidRPr="00C4723C" w:rsidRDefault="008B7471" w:rsidP="00C4723C">
      <w:pPr>
        <w:pStyle w:val="Heading1"/>
        <w:rPr>
          <w:b/>
          <w:bCs/>
        </w:rPr>
      </w:pPr>
      <w:r>
        <w:rPr>
          <w:b/>
          <w:bCs/>
        </w:rPr>
        <w:t>Deaf and Hard of Hearing</w:t>
      </w:r>
      <w:r w:rsidR="00C4723C" w:rsidRPr="00C4723C">
        <w:rPr>
          <w:b/>
          <w:bCs/>
        </w:rPr>
        <w:t xml:space="preserve"> Communication Access Tips</w:t>
      </w:r>
    </w:p>
    <w:p w14:paraId="3A2F6A8C" w14:textId="77777777" w:rsidR="008B7471" w:rsidRPr="008B7471" w:rsidRDefault="008B7471" w:rsidP="008B7471"/>
    <w:p w14:paraId="48173EB9" w14:textId="77777777" w:rsidR="008B7471" w:rsidRPr="008B7471" w:rsidRDefault="008B7471" w:rsidP="008B7471">
      <w:r w:rsidRPr="008B7471">
        <w:t xml:space="preserve"> </w:t>
      </w:r>
      <w:r w:rsidRPr="008B7471">
        <w:rPr>
          <w:b/>
          <w:bCs/>
        </w:rPr>
        <w:t xml:space="preserve">Terminology: </w:t>
      </w:r>
      <w:r w:rsidRPr="008B7471">
        <w:t xml:space="preserve">A general rule is to use Deaf and Hard of Hearing. Avoid use of “hearing impaired”, as this implies there is something impaired or wrong with the individual. Also avoid “deaf-mute” and “deaf and dumb”. Use the phrase the person uses to identify themselves – Deaf, hard of hearing, hearing loss, late deafened. </w:t>
      </w:r>
    </w:p>
    <w:p w14:paraId="3ECE0C15" w14:textId="77777777" w:rsidR="008B7471" w:rsidRPr="008B7471" w:rsidRDefault="008B7471" w:rsidP="008B7471">
      <w:r w:rsidRPr="008B7471">
        <w:rPr>
          <w:b/>
          <w:bCs/>
        </w:rPr>
        <w:t xml:space="preserve">Speaking with deaf and hard of hearing individuals: </w:t>
      </w:r>
    </w:p>
    <w:p w14:paraId="01B26969" w14:textId="360BFF86" w:rsidR="008B7471" w:rsidRPr="008B7471" w:rsidRDefault="008B7471" w:rsidP="008B7471">
      <w:pPr>
        <w:pStyle w:val="ListParagraph"/>
        <w:numPr>
          <w:ilvl w:val="0"/>
          <w:numId w:val="6"/>
        </w:numPr>
      </w:pPr>
      <w:r w:rsidRPr="008B7471">
        <w:t xml:space="preserve">Some people wear hearing aids, cochlear implants, or no assistive technology. Loud environments will make it harder to hear. </w:t>
      </w:r>
    </w:p>
    <w:p w14:paraId="34828436" w14:textId="64DD0FB4" w:rsidR="008B7471" w:rsidRPr="008B7471" w:rsidRDefault="008B7471" w:rsidP="008B7471">
      <w:pPr>
        <w:pStyle w:val="ListParagraph"/>
        <w:numPr>
          <w:ilvl w:val="0"/>
          <w:numId w:val="6"/>
        </w:numPr>
      </w:pPr>
      <w:r w:rsidRPr="008B7471">
        <w:t xml:space="preserve">Some individuals are good lipreaders and can speak for themselves, others rely on American Sign </w:t>
      </w:r>
      <w:proofErr w:type="gramStart"/>
      <w:r w:rsidRPr="008B7471">
        <w:t>Language, or</w:t>
      </w:r>
      <w:proofErr w:type="gramEnd"/>
      <w:r w:rsidRPr="008B7471">
        <w:t xml:space="preserve"> may not be a good lipreader. Studies estimate only 30% can be understood by reading lips, so it may not be effective for every individual. </w:t>
      </w:r>
    </w:p>
    <w:p w14:paraId="44B5CCB6" w14:textId="77777777" w:rsidR="008B7471" w:rsidRDefault="008B7471" w:rsidP="008B7471">
      <w:pPr>
        <w:pStyle w:val="ListParagraph"/>
        <w:numPr>
          <w:ilvl w:val="0"/>
          <w:numId w:val="6"/>
        </w:numPr>
      </w:pPr>
      <w:r w:rsidRPr="008B7471">
        <w:t xml:space="preserve">Speak normally. Avoid over-enunciating and talking louder. </w:t>
      </w:r>
    </w:p>
    <w:p w14:paraId="1F7921AA" w14:textId="04EE4ABC" w:rsidR="008B7471" w:rsidRPr="008B7471" w:rsidRDefault="008B7471" w:rsidP="008B7471">
      <w:pPr>
        <w:pStyle w:val="ListParagraph"/>
        <w:numPr>
          <w:ilvl w:val="0"/>
          <w:numId w:val="6"/>
        </w:numPr>
      </w:pPr>
      <w:r w:rsidRPr="008B7471">
        <w:t xml:space="preserve">Be aware of light sources. If light is right behind you, the glare will make it harder to see your face. </w:t>
      </w:r>
    </w:p>
    <w:p w14:paraId="050D369A" w14:textId="77777777" w:rsidR="008B7471" w:rsidRPr="008B7471" w:rsidRDefault="008B7471" w:rsidP="008B7471"/>
    <w:p w14:paraId="66F45C21" w14:textId="77777777" w:rsidR="008B7471" w:rsidRPr="008B7471" w:rsidRDefault="008B7471" w:rsidP="008B7471">
      <w:r w:rsidRPr="008B7471">
        <w:rPr>
          <w:b/>
          <w:bCs/>
        </w:rPr>
        <w:t xml:space="preserve">Be Flexible with Communication: </w:t>
      </w:r>
      <w:r w:rsidRPr="008B7471">
        <w:t xml:space="preserve">Instead of repeating the same phrase, re-phrase it or write it down. This may include writing notes or typing notes on </w:t>
      </w:r>
      <w:proofErr w:type="gramStart"/>
      <w:r w:rsidRPr="008B7471">
        <w:t>phone</w:t>
      </w:r>
      <w:proofErr w:type="gramEnd"/>
      <w:r w:rsidRPr="008B7471">
        <w:t xml:space="preserve"> (especially if situation requires use of a mask). If you do not understand the person when they are speaking, take the time to ask them to repeat themselves or </w:t>
      </w:r>
      <w:proofErr w:type="gramStart"/>
      <w:r w:rsidRPr="008B7471">
        <w:t>ask to</w:t>
      </w:r>
      <w:proofErr w:type="gramEnd"/>
      <w:r w:rsidRPr="008B7471">
        <w:t xml:space="preserve"> them to write the message down. </w:t>
      </w:r>
    </w:p>
    <w:p w14:paraId="7CCC4D41" w14:textId="477F41F1" w:rsidR="002B6242" w:rsidRDefault="008B7471" w:rsidP="008B7471">
      <w:r w:rsidRPr="008B7471">
        <w:rPr>
          <w:b/>
          <w:bCs/>
        </w:rPr>
        <w:t xml:space="preserve">Types of Accessibility: </w:t>
      </w:r>
      <w:r w:rsidRPr="008B7471">
        <w:t xml:space="preserve">Real time captioning, American Sign Language (ASL) interpreter (onsite/video remote interpreter), Assistive listening devices, </w:t>
      </w:r>
      <w:proofErr w:type="gramStart"/>
      <w:r w:rsidRPr="008B7471">
        <w:t>Seating</w:t>
      </w:r>
      <w:proofErr w:type="gramEnd"/>
      <w:r w:rsidRPr="008B7471">
        <w:t xml:space="preserve"> up front, Writing or typing note on phone (for simple questions/tasks).</w:t>
      </w:r>
    </w:p>
    <w:sectPr w:rsidR="002B6242" w:rsidSect="00C4723C">
      <w:headerReference w:type="default" r:id="rId7"/>
      <w:pgSz w:w="12240" w:h="16340"/>
      <w:pgMar w:top="1861" w:right="1118" w:bottom="1440" w:left="1156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A31303" w14:textId="77777777" w:rsidR="00D25989" w:rsidRDefault="00D25989" w:rsidP="00C4723C">
      <w:pPr>
        <w:spacing w:after="0" w:line="240" w:lineRule="auto"/>
      </w:pPr>
      <w:r>
        <w:separator/>
      </w:r>
    </w:p>
  </w:endnote>
  <w:endnote w:type="continuationSeparator" w:id="0">
    <w:p w14:paraId="611FCB09" w14:textId="77777777" w:rsidR="00D25989" w:rsidRDefault="00D25989" w:rsidP="00C472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816E85" w14:textId="77777777" w:rsidR="00D25989" w:rsidRDefault="00D25989" w:rsidP="00C4723C">
      <w:pPr>
        <w:spacing w:after="0" w:line="240" w:lineRule="auto"/>
      </w:pPr>
      <w:r>
        <w:separator/>
      </w:r>
    </w:p>
  </w:footnote>
  <w:footnote w:type="continuationSeparator" w:id="0">
    <w:p w14:paraId="1CE31457" w14:textId="77777777" w:rsidR="00D25989" w:rsidRDefault="00D25989" w:rsidP="00C472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095AD2" w14:textId="783EF025" w:rsidR="00C4723C" w:rsidRDefault="00C4723C">
    <w:pPr>
      <w:pStyle w:val="Header"/>
    </w:pPr>
    <w:r>
      <w:rPr>
        <w:noProof/>
      </w:rPr>
      <w:drawing>
        <wp:inline distT="0" distB="0" distL="0" distR="0" wp14:anchorId="54299D42" wp14:editId="415D327D">
          <wp:extent cx="1990725" cy="734079"/>
          <wp:effectExtent l="0" t="0" r="0" b="8890"/>
          <wp:docPr id="2030058643" name="Picture 1" descr="Logo for the Mayor's Office for People with Disabilities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30058643" name="Picture 1" descr="Logo for the Mayor's Office for People with Disabilities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98831" cy="73706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91E3A762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DBE3FC19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33435EF6"/>
    <w:multiLevelType w:val="hybridMultilevel"/>
    <w:tmpl w:val="BFE08E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DFDEA6B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4E58548A"/>
    <w:multiLevelType w:val="hybridMultilevel"/>
    <w:tmpl w:val="E00847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CD6DE2"/>
    <w:multiLevelType w:val="hybridMultilevel"/>
    <w:tmpl w:val="960AA3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90900019">
    <w:abstractNumId w:val="1"/>
  </w:num>
  <w:num w:numId="2" w16cid:durableId="1640921550">
    <w:abstractNumId w:val="0"/>
  </w:num>
  <w:num w:numId="3" w16cid:durableId="1212301932">
    <w:abstractNumId w:val="5"/>
  </w:num>
  <w:num w:numId="4" w16cid:durableId="335772548">
    <w:abstractNumId w:val="4"/>
  </w:num>
  <w:num w:numId="5" w16cid:durableId="545071990">
    <w:abstractNumId w:val="3"/>
  </w:num>
  <w:num w:numId="6" w16cid:durableId="32428275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4FC3"/>
    <w:rsid w:val="002B6242"/>
    <w:rsid w:val="005739C1"/>
    <w:rsid w:val="00677DDB"/>
    <w:rsid w:val="007A6B86"/>
    <w:rsid w:val="008B7471"/>
    <w:rsid w:val="008D5314"/>
    <w:rsid w:val="009F5CA3"/>
    <w:rsid w:val="00C4723C"/>
    <w:rsid w:val="00D25989"/>
    <w:rsid w:val="00EE1FF3"/>
    <w:rsid w:val="00EE4F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D2A20EF"/>
  <w15:chartTrackingRefBased/>
  <w15:docId w15:val="{B274F7EF-259C-4DB0-B313-24BD5AAD21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E4FC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EE4FC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E4FC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EE4FC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EE4FC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EE4FC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EE4FC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EE4FC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EE4FC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E4FC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EE4FC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E4FC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EE4FC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EE4FC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EE4FC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EE4FC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E4FC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E4FC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EE4FC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EE4FC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EE4FC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EE4FC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EE4FC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EE4FC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EE4FC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EE4FC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EE4FC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EE4FC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EE4FC3"/>
    <w:rPr>
      <w:b/>
      <w:bCs/>
      <w:smallCaps/>
      <w:color w:val="0F4761" w:themeColor="accent1" w:themeShade="BF"/>
      <w:spacing w:val="5"/>
    </w:rPr>
  </w:style>
  <w:style w:type="paragraph" w:styleId="Header">
    <w:name w:val="header"/>
    <w:basedOn w:val="Normal"/>
    <w:link w:val="HeaderChar"/>
    <w:uiPriority w:val="99"/>
    <w:unhideWhenUsed/>
    <w:rsid w:val="00C472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4723C"/>
  </w:style>
  <w:style w:type="paragraph" w:styleId="Footer">
    <w:name w:val="footer"/>
    <w:basedOn w:val="Normal"/>
    <w:link w:val="FooterChar"/>
    <w:uiPriority w:val="99"/>
    <w:unhideWhenUsed/>
    <w:rsid w:val="00C4723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472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232</Words>
  <Characters>1328</Characters>
  <Application>Microsoft Office Word</Application>
  <DocSecurity>0</DocSecurity>
  <Lines>11</Lines>
  <Paragraphs>3</Paragraphs>
  <ScaleCrop>false</ScaleCrop>
  <Company/>
  <LinksUpToDate>false</LinksUpToDate>
  <CharactersWithSpaces>1557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Ellen Wernecke</dc:creator>
  <cp:keywords/>
  <dc:description/>
  <cp:lastModifiedBy>Ellen Wernecke</cp:lastModifiedBy>
  <cp:revision>4</cp:revision>
  <dcterms:created xsi:type="dcterms:W3CDTF">2025-06-10T20:41:00Z</dcterms:created>
  <dcterms:modified xsi:type="dcterms:W3CDTF">2025-06-10T20:43:00Z</dcterms:modified>
</cp:coreProperties>
</file>